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90" w:rsidRDefault="0044037E">
      <w:pPr>
        <w:pStyle w:val="a3"/>
        <w:spacing w:before="74" w:line="276" w:lineRule="auto"/>
        <w:ind w:left="1791" w:right="1766"/>
      </w:pPr>
      <w:r>
        <w:t>Виконавчий комітет Мелітопольської міської ради Запорізької області П Е Р Е Л І К</w:t>
      </w:r>
    </w:p>
    <w:p w:rsidR="004B3890" w:rsidRDefault="0044037E">
      <w:pPr>
        <w:pStyle w:val="a3"/>
        <w:spacing w:line="276" w:lineRule="auto"/>
        <w:ind w:left="2515" w:right="2486"/>
      </w:pPr>
      <w:r>
        <w:t>розпоряджень міського голови з основної</w:t>
      </w:r>
      <w:r>
        <w:rPr>
          <w:spacing w:val="-3"/>
        </w:rPr>
        <w:t xml:space="preserve"> </w:t>
      </w:r>
      <w:r>
        <w:t>діяльності за період з 01.04.2016 по 29.04.2016</w:t>
      </w:r>
    </w:p>
    <w:p w:rsidR="004B3890" w:rsidRDefault="004B3890">
      <w:pPr>
        <w:spacing w:before="6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1190"/>
        </w:trPr>
        <w:tc>
          <w:tcPr>
            <w:tcW w:w="346" w:type="dxa"/>
            <w:shd w:val="clear" w:color="auto" w:fill="F1F1F1"/>
          </w:tcPr>
          <w:p w:rsidR="004B3890" w:rsidRDefault="004B389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4B3890" w:rsidRDefault="004B3890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4B3890" w:rsidRDefault="0044037E">
            <w:pPr>
              <w:pStyle w:val="TableParagraph"/>
              <w:spacing w:before="0" w:line="271" w:lineRule="auto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 w:rsidR="004B3890" w:rsidRDefault="004B389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4B3890" w:rsidRDefault="004B3890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4B3890" w:rsidRDefault="0044037E"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 xml:space="preserve"> голови</w:t>
            </w:r>
          </w:p>
        </w:tc>
        <w:tc>
          <w:tcPr>
            <w:tcW w:w="702" w:type="dxa"/>
            <w:shd w:val="clear" w:color="auto" w:fill="F1F1F1"/>
          </w:tcPr>
          <w:p w:rsidR="004B3890" w:rsidRDefault="004B389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4B3890" w:rsidRDefault="004B3890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4B3890" w:rsidRDefault="0044037E"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 w:rsidR="004B3890" w:rsidRDefault="004B389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4B3890" w:rsidRDefault="004B3890"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 w:rsidR="004B3890" w:rsidRDefault="0044037E"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 w:rsidR="004B3890" w:rsidRDefault="004B3890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:rsidR="004B3890" w:rsidRDefault="004B3890"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 w:rsidR="004B3890" w:rsidRDefault="0044037E">
            <w:pPr>
              <w:pStyle w:val="TableParagraph"/>
              <w:spacing w:before="0" w:line="271" w:lineRule="auto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 w:rsidR="004B3890" w:rsidRDefault="004B3890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4B3890" w:rsidRDefault="0044037E">
            <w:pPr>
              <w:pStyle w:val="TableParagraph"/>
              <w:spacing w:before="0" w:line="271" w:lineRule="auto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 w:rsidR="004B3890" w:rsidRDefault="004B3890"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 w:rsidR="004B3890" w:rsidRDefault="0044037E">
            <w:pPr>
              <w:pStyle w:val="TableParagraph"/>
              <w:spacing w:before="0" w:line="271" w:lineRule="auto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порядок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роботи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розпорядників бюджетних коштів м. Мелітополя у системі державних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закупівель</w:t>
            </w:r>
            <w:r>
              <w:rPr>
                <w:spacing w:val="4"/>
                <w:sz w:val="17"/>
              </w:rPr>
              <w:t xml:space="preserve"> </w:t>
            </w:r>
            <w:proofErr w:type="spellStart"/>
            <w:r>
              <w:rPr>
                <w:spacing w:val="-2"/>
                <w:sz w:val="17"/>
              </w:rPr>
              <w:t>ProZorro</w:t>
            </w:r>
            <w:proofErr w:type="spellEnd"/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дозволу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 тимчасове розміщення пересувного цирку-шапіто "Престиж"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закінчення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опалювального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сезону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2015-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років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місті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призначення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відповідальної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особи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за забезпечення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застосування</w:t>
            </w:r>
            <w:r>
              <w:rPr>
                <w:spacing w:val="-2"/>
                <w:sz w:val="17"/>
              </w:rPr>
              <w:t xml:space="preserve"> електронного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цифрового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підпису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отриманні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відомостей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 Єдиного державного реєстру речових прав на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нерухоме</w:t>
            </w:r>
            <w:r>
              <w:rPr>
                <w:spacing w:val="-2"/>
                <w:sz w:val="17"/>
              </w:rPr>
              <w:t xml:space="preserve"> майно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"Погашення заборгованості комунального підприємства "Чистота-2" на 2016 рік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04.04.2016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відповідальних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за</w:t>
            </w:r>
          </w:p>
          <w:p w:rsidR="004B3890" w:rsidRDefault="0044037E">
            <w:pPr>
              <w:pStyle w:val="TableParagraph"/>
              <w:spacing w:before="1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забезпечення застосування електронного цифрового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підпису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для надання відомостей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 Державного земельного кадастру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04.04.2016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 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метою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запобігання неефективного використання майна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комунальної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власності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метою </w:t>
            </w:r>
            <w:r>
              <w:rPr>
                <w:spacing w:val="-2"/>
                <w:sz w:val="17"/>
              </w:rPr>
              <w:t>запобігання</w:t>
            </w:r>
          </w:p>
          <w:p w:rsidR="004B3890" w:rsidRDefault="0044037E">
            <w:pPr>
              <w:pStyle w:val="TableParagraph"/>
              <w:spacing w:before="0" w:line="220" w:lineRule="atLeast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неефективного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використання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майна комунальної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власності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10.03.2016 № 179-р "Про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програми</w:t>
            </w:r>
          </w:p>
          <w:p w:rsidR="004B3890" w:rsidRDefault="0044037E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"Пам'яті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Чорнобиля"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31.03.2016 № 245-р "Про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осіб,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відповідальних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роботу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з</w:t>
            </w:r>
          </w:p>
          <w:p w:rsidR="004B3890" w:rsidRDefault="0044037E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картотеками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та їх </w:t>
            </w:r>
            <w:r>
              <w:rPr>
                <w:spacing w:val="-2"/>
                <w:sz w:val="17"/>
              </w:rPr>
              <w:t>зберігання"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 xml:space="preserve">м. </w:t>
            </w:r>
            <w:r>
              <w:rPr>
                <w:spacing w:val="-2"/>
                <w:sz w:val="17"/>
              </w:rPr>
              <w:t>Мелітополя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78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21.12.2015 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891-р "Про створення міської технічної комісії з розгляду питань розміщення тимчасових споруд</w:t>
            </w:r>
          </w:p>
          <w:p w:rsidR="004B3890" w:rsidRDefault="0044037E">
            <w:pPr>
              <w:pStyle w:val="TableParagraph"/>
              <w:spacing w:before="0" w:line="271" w:lineRule="auto"/>
              <w:ind w:right="43"/>
              <w:jc w:val="left"/>
              <w:rPr>
                <w:sz w:val="17"/>
              </w:rPr>
            </w:pPr>
            <w:r>
              <w:rPr>
                <w:sz w:val="17"/>
              </w:rPr>
              <w:t>некомерційного призначення у</w:t>
            </w:r>
            <w:r>
              <w:rPr>
                <w:spacing w:val="-5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м.Мелітополі</w:t>
            </w:r>
            <w:proofErr w:type="spellEnd"/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 втрату чинності розпорядження міського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голови від 08.06.2015 № 407-р"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259-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забезпечення доступу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"МГІС</w:t>
            </w:r>
          </w:p>
          <w:p w:rsidR="004B3890" w:rsidRDefault="0044037E">
            <w:pPr>
              <w:pStyle w:val="TableParagraph"/>
              <w:spacing w:before="26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Мелітополь"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 w:rsidR="004B3890" w:rsidRDefault="004B3890">
      <w:pPr>
        <w:spacing w:line="191" w:lineRule="exact"/>
        <w:rPr>
          <w:sz w:val="17"/>
        </w:rPr>
        <w:sectPr w:rsidR="004B3890">
          <w:type w:val="continuous"/>
          <w:pgSz w:w="12240" w:h="15840"/>
          <w:pgMar w:top="102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156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lastRenderedPageBreak/>
              <w:t>15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створення комісії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питань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оцінки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вартості, вирішення питання щодо можливості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використання,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місця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та строку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зберігання</w:t>
            </w:r>
          </w:p>
          <w:p w:rsidR="004B3890" w:rsidRDefault="0044037E">
            <w:pPr>
              <w:pStyle w:val="TableParagraph"/>
              <w:spacing w:before="25" w:line="271" w:lineRule="auto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дарунка, одержаного уповноваженою особою як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подарунка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Мелітопольській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міській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раді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її виконавчому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комітету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9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з метою модернізації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мережі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професійно-технічних навчальних закладів з урахуванням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102" w:right="84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затвердження складу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метою</w:t>
            </w:r>
          </w:p>
          <w:p w:rsidR="004B3890" w:rsidRDefault="0044037E">
            <w:pPr>
              <w:pStyle w:val="TableParagraph"/>
              <w:spacing w:before="25" w:line="271" w:lineRule="auto"/>
              <w:ind w:right="22"/>
              <w:jc w:val="both"/>
              <w:rPr>
                <w:sz w:val="17"/>
              </w:rPr>
            </w:pPr>
            <w:r>
              <w:rPr>
                <w:sz w:val="17"/>
              </w:rPr>
              <w:t>проведення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інвентаризації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неупорядкованого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 частково упорядкованого житлового фонду, що знаходиться на балансі КП "Житломасив"</w:t>
            </w:r>
          </w:p>
          <w:p w:rsidR="004B3890" w:rsidRDefault="0044037E"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Мелітопольської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міської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ради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безоплатну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 xml:space="preserve">кімнат </w:t>
            </w:r>
            <w:r>
              <w:rPr>
                <w:spacing w:val="-2"/>
                <w:sz w:val="17"/>
              </w:rPr>
              <w:t>гуртожитку</w:t>
            </w:r>
          </w:p>
          <w:p w:rsidR="004B3890" w:rsidRDefault="0044037E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розроблення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маршрутної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карти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зі</w:t>
            </w:r>
          </w:p>
          <w:p w:rsidR="004B3890" w:rsidRDefault="0044037E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скорочення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споживання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природного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газу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і</w:t>
            </w:r>
          </w:p>
          <w:p w:rsidR="004B3890" w:rsidRDefault="0044037E">
            <w:pPr>
              <w:pStyle w:val="TableParagraph"/>
              <w:spacing w:before="0" w:line="222" w:lineRule="exact"/>
              <w:jc w:val="left"/>
              <w:rPr>
                <w:sz w:val="17"/>
              </w:rPr>
            </w:pPr>
            <w:r>
              <w:rPr>
                <w:sz w:val="17"/>
              </w:rPr>
              <w:t>заміщення його іншими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видами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палива на 2016 </w:t>
            </w:r>
            <w:r>
              <w:rPr>
                <w:spacing w:val="-4"/>
                <w:sz w:val="17"/>
              </w:rPr>
              <w:t>рік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08.04.2016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підготовку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організований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початок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2016/2017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навчального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"Реабілітаційна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допомога" 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новій редакції та втрату чинності розпорядження міського голови від 26.01.2016 № 82-р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13.04.2016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78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74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 групи для реалізації інвестиційного проекту "Енергозберігаючий проект 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трьох навчальних закладах (ДНЗ №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9, ДНЗ № 48, ДНЗ № 49) і вуличному освітленні (вул. Кірова від просп. </w:t>
            </w:r>
            <w:proofErr w:type="spellStart"/>
            <w:r>
              <w:rPr>
                <w:sz w:val="17"/>
              </w:rPr>
              <w:t>Б.Хмельницького</w:t>
            </w:r>
            <w:proofErr w:type="spellEnd"/>
            <w:r>
              <w:rPr>
                <w:sz w:val="17"/>
              </w:rPr>
              <w:t xml:space="preserve"> до вул. </w:t>
            </w:r>
            <w:proofErr w:type="spellStart"/>
            <w:r>
              <w:rPr>
                <w:sz w:val="17"/>
              </w:rPr>
              <w:t>В.Інтернаціоналістів</w:t>
            </w:r>
            <w:proofErr w:type="spellEnd"/>
            <w:r>
              <w:rPr>
                <w:sz w:val="17"/>
              </w:rPr>
              <w:t xml:space="preserve">, </w:t>
            </w:r>
            <w:proofErr w:type="spellStart"/>
            <w:r>
              <w:rPr>
                <w:sz w:val="17"/>
              </w:rPr>
              <w:t>бульв</w:t>
            </w:r>
            <w:proofErr w:type="spellEnd"/>
            <w:r>
              <w:rPr>
                <w:sz w:val="17"/>
              </w:rPr>
              <w:t>. 30-річ</w:t>
            </w:r>
            <w:r>
              <w:rPr>
                <w:sz w:val="17"/>
              </w:rPr>
              <w:t>чя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Перемоги)"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14.04.2016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"Фінансова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підтримка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громадських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організацій 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реалізацію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соціально-культурних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проектів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 місті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Мелітополі"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30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Громадської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ради при виконавчому комітеті Мелітопольської міської ради, погодження її Положення та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Регламенту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"Водоканал"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редакції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втрату</w:t>
            </w:r>
          </w:p>
          <w:p w:rsidR="004B3890" w:rsidRDefault="0044037E">
            <w:pPr>
              <w:pStyle w:val="TableParagraph"/>
              <w:spacing w:before="1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 18.01.2016 № 29-р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заяви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Баландіна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О.О.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спірних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питань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зі</w:t>
            </w:r>
          </w:p>
          <w:p w:rsidR="006A7D47" w:rsidRDefault="0044037E" w:rsidP="006A7D47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співвласником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частини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житлового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будинку</w:t>
            </w:r>
          </w:p>
          <w:p w:rsidR="004B3890" w:rsidRDefault="004B3890">
            <w:pPr>
              <w:pStyle w:val="TableParagraph"/>
              <w:spacing w:before="26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4B3890" w:rsidRDefault="004B3890">
      <w:pPr>
        <w:spacing w:line="271" w:lineRule="auto"/>
        <w:rPr>
          <w:sz w:val="17"/>
        </w:rPr>
        <w:sectPr w:rsidR="004B3890">
          <w:type w:val="continuous"/>
          <w:pgSz w:w="12240" w:h="15840"/>
          <w:pgMar w:top="1080" w:right="1700" w:bottom="1019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технічної комісії з розгляду скарги</w:t>
            </w:r>
            <w:r>
              <w:rPr>
                <w:spacing w:val="-2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Агошкової</w:t>
            </w:r>
            <w:proofErr w:type="spellEnd"/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Л.І.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влаштування огорожі</w:t>
            </w:r>
          </w:p>
          <w:p w:rsidR="006A7D47" w:rsidRDefault="0044037E" w:rsidP="006A7D47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власником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суміжного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домоволодіння </w:t>
            </w:r>
            <w:bookmarkStart w:id="0" w:name="_GoBack"/>
            <w:bookmarkEnd w:id="0"/>
          </w:p>
          <w:p w:rsidR="004B3890" w:rsidRDefault="004B3890">
            <w:pPr>
              <w:pStyle w:val="TableParagraph"/>
              <w:spacing w:before="25"/>
              <w:jc w:val="left"/>
              <w:rPr>
                <w:sz w:val="17"/>
              </w:rPr>
            </w:pP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заходи щодо прийому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іноземців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6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конкурсної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 визначення громадських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організацій,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яким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буде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надаватись фінансова підтримка на реалізацію соціально- культурних проектів за рахунок бюджетних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коштів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"Заходи, спрямовані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на охорону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 раціональне використання природних ресурсів" та втрату чинності розпорядження міського голови від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08.02.2016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19.04.2016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334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складу організаційного комітету,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щодо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підготовки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проведення Дня пам'яті та примирення, і відзначення в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місті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Мелітополі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71-ї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річниці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Перемоги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над нацизмом у Другій світовій війні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110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"Капітальний ремонт ліфтів" та втрату чинності розпорядження міського голови від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13.01.2016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"Капітальний ремонт житлового фонду" та втрату чинності розпорядження міського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24.02.2016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147-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"Капітальний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ремонт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внутрішньоквартальних проїзних доріг" та втрату чинності</w:t>
            </w:r>
          </w:p>
          <w:p w:rsidR="004B3890" w:rsidRDefault="0044037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13.01.2016</w:t>
            </w:r>
          </w:p>
          <w:p w:rsidR="004B3890" w:rsidRDefault="0044037E">
            <w:pPr>
              <w:pStyle w:val="TableParagraph"/>
              <w:spacing w:before="26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"Охорона та громадський порядок"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223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штатного розпису Мелітопольської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загальноосвітньої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школи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І-Ш ступенів № 24 Мелітопольської міської ради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Запорізької області та втрату чинності 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31.03.2016</w:t>
            </w:r>
          </w:p>
          <w:p w:rsidR="004B3890" w:rsidRDefault="0044037E">
            <w:pPr>
              <w:pStyle w:val="TableParagraph"/>
              <w:spacing w:before="0" w:line="271" w:lineRule="auto"/>
              <w:ind w:right="90"/>
              <w:jc w:val="both"/>
              <w:rPr>
                <w:sz w:val="17"/>
              </w:rPr>
            </w:pPr>
            <w:r>
              <w:rPr>
                <w:sz w:val="17"/>
              </w:rPr>
              <w:t>№ 239-р "Про затвердження штатного розпису Мелітопольської загальноосвітньої школи І-Ш ступенів № 24 Мелітопольської міської ради</w:t>
            </w:r>
          </w:p>
          <w:p w:rsidR="004B3890" w:rsidRDefault="0044037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200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штатного розпису Палацу дитячої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та юнацької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творчості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Мелітопольської міської ради Запорізької області та втрату чинності розпорядження міського голови від 31.03.2016 № 240-р "Про затвердження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штатного розпису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Палацу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дитячої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 юнацької творчості Мелітопольської міської ради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Запорізької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області"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4B3890" w:rsidRDefault="004B3890">
      <w:pPr>
        <w:spacing w:line="271" w:lineRule="auto"/>
        <w:rPr>
          <w:sz w:val="17"/>
        </w:rPr>
        <w:sectPr w:rsidR="004B3890">
          <w:type w:val="continuous"/>
          <w:pgSz w:w="12240" w:h="15840"/>
          <w:pgMar w:top="1080" w:right="1700" w:bottom="827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133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"Утримання та благоустрій території Мелітопольського міського парку культури і відпочинку ім. Горького" у новій редакції та втрату чинності розпорядження міського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26.01.2016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84-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334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і проведення навчально- польових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зборів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курсом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"Захист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Вітчизни" з юнаками випускних класів (курсів)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загальноосвітніх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професійно-</w:t>
            </w:r>
            <w:r>
              <w:rPr>
                <w:spacing w:val="-2"/>
                <w:sz w:val="17"/>
              </w:rPr>
              <w:t>технічних</w:t>
            </w:r>
          </w:p>
          <w:p w:rsidR="004B3890" w:rsidRDefault="0044037E">
            <w:pPr>
              <w:pStyle w:val="TableParagraph"/>
              <w:spacing w:before="1" w:line="220" w:lineRule="atLeast"/>
              <w:ind w:right="74"/>
              <w:jc w:val="left"/>
              <w:rPr>
                <w:sz w:val="17"/>
              </w:rPr>
            </w:pPr>
            <w:r>
              <w:rPr>
                <w:sz w:val="17"/>
              </w:rPr>
              <w:t>навчальних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закладів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Мелітополя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квітні 2016 року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протоколів комісії виконкому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призначенню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усіх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видів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адресної соціальної допомоги, виходячи з конкретних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обставин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</w:t>
            </w:r>
          </w:p>
          <w:p w:rsidR="004B3890" w:rsidRDefault="0044037E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21.04.2016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16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"Благоустрій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міста" 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новій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редакції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 втрату чинності розпорядження міського голови від</w:t>
            </w:r>
          </w:p>
          <w:p w:rsidR="004B3890" w:rsidRDefault="0044037E"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09.03.2016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174-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78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"Ремонт і утримання доріг загального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користування місцевого значення, 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тому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числі тих, які суміщаються з дорогами державного значення" у новій редакції та втрату чинності розпорядження міського голови від 08.02.2016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"Експлуатаційне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утримання</w:t>
            </w:r>
            <w:r>
              <w:rPr>
                <w:spacing w:val="-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вулично</w:t>
            </w:r>
            <w:proofErr w:type="spellEnd"/>
            <w:r>
              <w:rPr>
                <w:sz w:val="17"/>
              </w:rPr>
              <w:t>-дорожньої мережі" у новій редакції та втрату чинності розпорядження міського голови від 13.01.2016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"Капітальний ремонт обладнання КП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"Чистота" у новій редакції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13.01.2016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883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"Санітарне очищення" у новій редакції та втрату чинності розпорядження міського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13.01.2016 №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334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"Оздоровлення дітей, які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потребують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особливої соціальної уваги та підтримки" та втрату чинності розпорядження міського голови від 18.01.2016 № 39-р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графіків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погашення</w:t>
            </w:r>
          </w:p>
          <w:p w:rsidR="004B3890" w:rsidRDefault="0044037E">
            <w:pPr>
              <w:pStyle w:val="TableParagraph"/>
              <w:spacing w:before="1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заборгованості з відшкодування фактичних витрат 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виплату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доставку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пільгових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пенсій, сплати страхових внесків та єдиного внеску платників міста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4B3890" w:rsidRDefault="004B3890">
      <w:pPr>
        <w:spacing w:line="271" w:lineRule="auto"/>
        <w:rPr>
          <w:sz w:val="17"/>
        </w:rPr>
        <w:sectPr w:rsidR="004B3890">
          <w:type w:val="continuous"/>
          <w:pgSz w:w="12240" w:h="15840"/>
          <w:pgMar w:top="1080" w:right="1700" w:bottom="280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55"/>
              <w:jc w:val="left"/>
              <w:rPr>
                <w:sz w:val="17"/>
              </w:rPr>
            </w:pPr>
            <w:r>
              <w:rPr>
                <w:sz w:val="17"/>
              </w:rPr>
              <w:t>Про організацію виконання Плану заходів на 2015-2017 роки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реалізації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Державної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стратегії регіонального розвитку на період до 2020 року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22.04.2016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міської комісії з координації проведення літньої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оздоровчої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кампанії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2016 року та моніторингу діяльності таборів відпочинку з денним перебуванням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proofErr w:type="spellStart"/>
            <w:r>
              <w:rPr>
                <w:spacing w:val="-2"/>
                <w:sz w:val="17"/>
              </w:rPr>
              <w:t>м.Мелітополя</w:t>
            </w:r>
            <w:proofErr w:type="spellEnd"/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щодо святкування Дня матері та Міжнародного дня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сім'ї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бюджетної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програми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"Медична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реабілітація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інвалідів"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88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61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бюджетної програми "Нефрологія" та втрату чинності розпорядження міського голови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28.03.2016</w:t>
            </w:r>
          </w:p>
          <w:p w:rsidR="004B3890" w:rsidRDefault="0044037E">
            <w:pPr>
              <w:pStyle w:val="TableParagraph"/>
              <w:spacing w:before="0" w:line="195" w:lineRule="exact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334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втрату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чинності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 голови від 28.03.2016 № 231-р "Про</w:t>
            </w:r>
          </w:p>
          <w:p w:rsidR="004B3890" w:rsidRDefault="0044037E">
            <w:pPr>
              <w:pStyle w:val="TableParagraph"/>
              <w:spacing w:before="0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затвердження паспорта бюджетної програми "Підтримка проекту грантової допомоги в рамках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проекту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людської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безпеки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"</w:t>
            </w:r>
            <w:proofErr w:type="spellStart"/>
            <w:r>
              <w:rPr>
                <w:sz w:val="17"/>
              </w:rPr>
              <w:t>Кусаноне</w:t>
            </w:r>
            <w:proofErr w:type="spellEnd"/>
            <w:r>
              <w:rPr>
                <w:sz w:val="17"/>
              </w:rPr>
              <w:t>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59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обстеження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земельної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ділянки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вул.Чкалова</w:t>
            </w:r>
            <w:proofErr w:type="spellEnd"/>
            <w:r>
              <w:rPr>
                <w:sz w:val="17"/>
              </w:rPr>
              <w:t>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144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25.04.2016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надання доручення щодо проведення планового засідання виконавчого комітету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28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квітня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26.04.2016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132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"Будівництво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освітлення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скверу"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 новій редакції та втрату чинності</w:t>
            </w:r>
          </w:p>
          <w:p w:rsidR="004B3890" w:rsidRDefault="0044037E">
            <w:pPr>
              <w:pStyle w:val="TableParagraph"/>
              <w:spacing w:before="0" w:line="195" w:lineRule="exact"/>
              <w:jc w:val="both"/>
              <w:rPr>
                <w:sz w:val="17"/>
              </w:rPr>
            </w:pP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06.01.2016</w:t>
            </w:r>
          </w:p>
          <w:p w:rsidR="004B3890" w:rsidRDefault="0044037E">
            <w:pPr>
              <w:pStyle w:val="TableParagraph"/>
              <w:spacing w:before="25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"Капітальні вкладення" на 2016 рік у новій редакції та втрату чинності розпорядження міського голови від 09.03.2016 № 172-р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2232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паспортів міської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програми КТКВК 010116, КТКВК 070101, КТКВК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070201,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070401,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070802,</w:t>
            </w:r>
          </w:p>
          <w:p w:rsidR="004B3890" w:rsidRDefault="0044037E">
            <w:pPr>
              <w:pStyle w:val="TableParagraph"/>
              <w:spacing w:before="26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080101,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080102,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4B3890" w:rsidRDefault="0044037E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080800,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091206,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100102,</w:t>
            </w:r>
          </w:p>
          <w:p w:rsidR="004B3890" w:rsidRDefault="0044037E"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100203,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КТКВК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110204,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КТКВК</w:t>
            </w:r>
          </w:p>
          <w:p w:rsidR="004B3890" w:rsidRDefault="0044037E">
            <w:pPr>
              <w:pStyle w:val="TableParagraph"/>
              <w:spacing w:before="26"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130110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"Капітальні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видатки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рік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новій редакції та втрату чинності розпорядження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10.03.2016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178-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27.04.2016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66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квартири</w:t>
            </w:r>
          </w:p>
          <w:p w:rsidR="004B3890" w:rsidRDefault="0044037E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громадянина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4B3890" w:rsidRDefault="004B3890">
      <w:pPr>
        <w:spacing w:line="271" w:lineRule="auto"/>
        <w:rPr>
          <w:sz w:val="17"/>
        </w:rPr>
        <w:sectPr w:rsidR="004B3890">
          <w:pgSz w:w="12240" w:h="15840"/>
          <w:pgMar w:top="1080" w:right="1700" w:bottom="1386" w:left="146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 програми "Розвиток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популяризація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фізичної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культури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і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спорту"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68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програми "Поповнення статутного капіталу КП</w:t>
            </w:r>
          </w:p>
          <w:p w:rsidR="004B3890" w:rsidRDefault="0044037E"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"Водоканал"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новій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редакції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втрату</w:t>
            </w:r>
          </w:p>
          <w:p w:rsidR="004B3890" w:rsidRDefault="0044037E">
            <w:pPr>
              <w:pStyle w:val="TableParagraph"/>
              <w:spacing w:before="1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від 19.04.2016 № 273-р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69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347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проведення призову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України 1989-1998 років народження на строкову</w:t>
            </w:r>
          </w:p>
          <w:p w:rsidR="004B3890" w:rsidRDefault="0044037E">
            <w:pPr>
              <w:pStyle w:val="TableParagraph"/>
              <w:spacing w:before="0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військову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службу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весною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2016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1108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ind w:right="186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групи для розгляду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 аналізу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зауважень,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виданих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Мелітопольським відділенням державної інспекції з</w:t>
            </w:r>
          </w:p>
          <w:p w:rsidR="004B3890" w:rsidRDefault="0044037E"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енергетичного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нагляду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Запорізькій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області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паспорта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міської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програми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"Обдарована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дитина"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2016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43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паспорта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Програми</w:t>
            </w:r>
          </w:p>
          <w:p w:rsidR="004B3890" w:rsidRDefault="0044037E">
            <w:pPr>
              <w:pStyle w:val="TableParagraph"/>
              <w:spacing w:before="25" w:line="191" w:lineRule="exact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позашкільної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програми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на 2016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 w:rsidR="004B3890" w:rsidRDefault="0044037E">
            <w:pPr>
              <w:pStyle w:val="TableParagraph"/>
              <w:spacing w:before="25" w:line="191" w:lineRule="exact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 w:rsidR="004B3890">
        <w:trPr>
          <w:trHeight w:val="1560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73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міських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заходів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щодо підтримки, соціальної адаптації та реінтеграції громадян України, які переселилися з</w:t>
            </w:r>
          </w:p>
          <w:p w:rsidR="004B3890" w:rsidRDefault="0044037E">
            <w:pPr>
              <w:pStyle w:val="TableParagraph"/>
              <w:spacing w:before="0" w:line="271" w:lineRule="auto"/>
              <w:ind w:right="110"/>
              <w:jc w:val="left"/>
              <w:rPr>
                <w:sz w:val="17"/>
              </w:rPr>
            </w:pPr>
            <w:r>
              <w:rPr>
                <w:sz w:val="17"/>
              </w:rPr>
              <w:t>тимчасово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окупованої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території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України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та районів проведення антитерористичної операції на 2016-2017 роки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28.04.2016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7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74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паспорта міської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програми "Капітальний ремонт інших </w:t>
            </w:r>
            <w:proofErr w:type="spellStart"/>
            <w:r>
              <w:rPr>
                <w:sz w:val="17"/>
              </w:rPr>
              <w:t>об"єктів</w:t>
            </w:r>
            <w:proofErr w:type="spellEnd"/>
            <w:r>
              <w:rPr>
                <w:sz w:val="17"/>
              </w:rPr>
              <w:t>"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 w:rsidR="004B3890">
        <w:trPr>
          <w:trHeight w:val="656"/>
        </w:trPr>
        <w:tc>
          <w:tcPr>
            <w:tcW w:w="346" w:type="dxa"/>
          </w:tcPr>
          <w:p w:rsidR="004B3890" w:rsidRDefault="0044037E"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3583" w:type="dxa"/>
          </w:tcPr>
          <w:p w:rsidR="004B3890" w:rsidRDefault="0044037E"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передачу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квартир</w:t>
            </w:r>
          </w:p>
          <w:p w:rsidR="004B3890" w:rsidRDefault="0044037E">
            <w:pPr>
              <w:pStyle w:val="TableParagraph"/>
              <w:spacing w:before="0" w:line="220" w:lineRule="atLeast"/>
              <w:jc w:val="left"/>
              <w:rPr>
                <w:sz w:val="17"/>
              </w:rPr>
            </w:pPr>
            <w:r>
              <w:rPr>
                <w:sz w:val="17"/>
              </w:rPr>
              <w:t>комунального житлового фонду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 приватну власність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громадян</w:t>
            </w:r>
          </w:p>
        </w:tc>
        <w:tc>
          <w:tcPr>
            <w:tcW w:w="702" w:type="dxa"/>
          </w:tcPr>
          <w:p w:rsidR="004B3890" w:rsidRDefault="0044037E">
            <w:pPr>
              <w:pStyle w:val="TableParagraph"/>
              <w:ind w:left="29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 w:rsidR="004B3890" w:rsidRDefault="0044037E">
            <w:pPr>
              <w:pStyle w:val="TableParagraph"/>
              <w:ind w:left="97" w:right="88"/>
              <w:rPr>
                <w:sz w:val="17"/>
              </w:rPr>
            </w:pPr>
            <w:r>
              <w:rPr>
                <w:spacing w:val="-2"/>
                <w:sz w:val="17"/>
              </w:rPr>
              <w:t>29.04.2016</w:t>
            </w:r>
          </w:p>
        </w:tc>
        <w:tc>
          <w:tcPr>
            <w:tcW w:w="1082" w:type="dxa"/>
          </w:tcPr>
          <w:p w:rsidR="004B3890" w:rsidRDefault="0044037E"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 w:rsidR="004B3890" w:rsidRDefault="0044037E"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 w:rsidR="004B3890" w:rsidRDefault="0044037E"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 w:rsidR="0044037E" w:rsidRDefault="0044037E"/>
    <w:sectPr w:rsidR="0044037E">
      <w:type w:val="continuous"/>
      <w:pgSz w:w="12240" w:h="15840"/>
      <w:pgMar w:top="1080" w:right="1700" w:bottom="280" w:left="14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B3890"/>
    <w:rsid w:val="0044037E"/>
    <w:rsid w:val="004B3890"/>
    <w:rsid w:val="006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1ABB"/>
  <w15:docId w15:val="{8A18997E-1AF6-43DA-A49F-49018C2F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jc w:val="center"/>
    </w:pPr>
    <w:rPr>
      <w:b/>
      <w:bCs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"/>
      <w:ind w:left="3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9618</Words>
  <Characters>5483</Characters>
  <Application>Microsoft Office Word</Application>
  <DocSecurity>0</DocSecurity>
  <Lines>45</Lines>
  <Paragraphs>30</Paragraphs>
  <ScaleCrop>false</ScaleCrop>
  <Company/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Олена Байрак</cp:lastModifiedBy>
  <cp:revision>2</cp:revision>
  <dcterms:created xsi:type="dcterms:W3CDTF">2021-12-23T22:07:00Z</dcterms:created>
  <dcterms:modified xsi:type="dcterms:W3CDTF">2022-01-13T14:27:00Z</dcterms:modified>
</cp:coreProperties>
</file>